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F3D" w:rsidRDefault="006D057A" w:rsidP="006D057A">
      <w:pPr>
        <w:jc w:val="center"/>
        <w:rPr>
          <w:rFonts w:ascii="Arial" w:hAnsi="Arial" w:cs="Arial"/>
          <w:b/>
          <w:noProof/>
          <w:sz w:val="28"/>
          <w:szCs w:val="28"/>
          <w:lang w:eastAsia="en-GB"/>
        </w:rPr>
      </w:pPr>
      <w:r w:rsidRPr="006D057A">
        <w:rPr>
          <w:rFonts w:ascii="Arial" w:hAnsi="Arial" w:cs="Arial"/>
          <w:b/>
          <w:noProof/>
          <w:sz w:val="28"/>
          <w:szCs w:val="28"/>
          <w:lang w:eastAsia="en-GB"/>
        </w:rPr>
        <w:t>Base ten cut outs</w:t>
      </w:r>
    </w:p>
    <w:p w:rsidR="006D057A" w:rsidRDefault="006D057A" w:rsidP="006D057A">
      <w:pPr>
        <w:rPr>
          <w:rFonts w:ascii="Arial" w:hAnsi="Arial" w:cs="Arial"/>
          <w:noProof/>
          <w:sz w:val="28"/>
          <w:szCs w:val="28"/>
          <w:lang w:eastAsia="en-GB"/>
        </w:rPr>
      </w:pPr>
      <w:r>
        <w:rPr>
          <w:rFonts w:ascii="Arial" w:hAnsi="Arial" w:cs="Arial"/>
          <w:noProof/>
          <w:sz w:val="28"/>
          <w:szCs w:val="28"/>
          <w:lang w:eastAsia="en-GB"/>
        </w:rPr>
        <w:t>At school we use base ten lots to help partition and understand numbers to show how ten ones turn in to a ten.</w:t>
      </w:r>
    </w:p>
    <w:p w:rsidR="006D057A" w:rsidRDefault="006D057A" w:rsidP="006D057A">
      <w:pPr>
        <w:rPr>
          <w:rFonts w:ascii="Arial" w:hAnsi="Arial" w:cs="Arial"/>
          <w:sz w:val="28"/>
          <w:szCs w:val="28"/>
        </w:rPr>
      </w:pPr>
      <w:r>
        <w:rPr>
          <w:noProof/>
          <w:lang w:eastAsia="en-GB"/>
        </w:rPr>
        <w:drawing>
          <wp:inline distT="0" distB="0" distL="0" distR="0" wp14:anchorId="3B6C49F5" wp14:editId="06526A5E">
            <wp:extent cx="1228725" cy="1257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228725" cy="1257300"/>
                    </a:xfrm>
                    <a:prstGeom prst="rect">
                      <a:avLst/>
                    </a:prstGeom>
                  </pic:spPr>
                </pic:pic>
              </a:graphicData>
            </a:graphic>
          </wp:inline>
        </w:drawing>
      </w:r>
      <w:r w:rsidRPr="006D057A">
        <w:rPr>
          <w:noProof/>
          <w:lang w:eastAsia="en-GB"/>
        </w:rPr>
        <w:t xml:space="preserve"> </w:t>
      </w:r>
      <w:bookmarkStart w:id="0" w:name="_GoBack"/>
      <w:r>
        <w:rPr>
          <w:noProof/>
          <w:lang w:eastAsia="en-GB"/>
        </w:rPr>
        <w:drawing>
          <wp:inline distT="0" distB="0" distL="0" distR="0" wp14:anchorId="7E0A0457" wp14:editId="621E81EF">
            <wp:extent cx="1190625" cy="3143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190625" cy="314325"/>
                    </a:xfrm>
                    <a:prstGeom prst="rect">
                      <a:avLst/>
                    </a:prstGeom>
                  </pic:spPr>
                </pic:pic>
              </a:graphicData>
            </a:graphic>
          </wp:inline>
        </w:drawing>
      </w:r>
      <w:bookmarkEnd w:id="0"/>
    </w:p>
    <w:p w:rsidR="006D057A" w:rsidRDefault="006D057A" w:rsidP="006D057A">
      <w:pPr>
        <w:ind w:firstLine="720"/>
        <w:rPr>
          <w:rFonts w:ascii="Arial" w:hAnsi="Arial" w:cs="Arial"/>
          <w:sz w:val="28"/>
          <w:szCs w:val="28"/>
        </w:rPr>
      </w:pPr>
      <w:r>
        <w:rPr>
          <w:rFonts w:ascii="Arial" w:hAnsi="Arial" w:cs="Arial"/>
          <w:sz w:val="28"/>
          <w:szCs w:val="28"/>
        </w:rPr>
        <w:t>30            +         4             = 34</w:t>
      </w:r>
    </w:p>
    <w:p w:rsidR="006D057A" w:rsidRDefault="006D057A" w:rsidP="006D057A">
      <w:pPr>
        <w:ind w:firstLine="720"/>
        <w:rPr>
          <w:rFonts w:ascii="Arial" w:hAnsi="Arial" w:cs="Arial"/>
          <w:sz w:val="28"/>
          <w:szCs w:val="28"/>
        </w:rPr>
      </w:pPr>
    </w:p>
    <w:p w:rsidR="006D057A" w:rsidRDefault="006D057A" w:rsidP="006D057A">
      <w:pPr>
        <w:rPr>
          <w:rFonts w:ascii="Arial" w:hAnsi="Arial" w:cs="Arial"/>
          <w:sz w:val="28"/>
          <w:szCs w:val="28"/>
        </w:rPr>
      </w:pPr>
      <w:r>
        <w:rPr>
          <w:rFonts w:ascii="Arial" w:hAnsi="Arial" w:cs="Arial"/>
          <w:sz w:val="28"/>
          <w:szCs w:val="28"/>
        </w:rPr>
        <w:t>I have added some tens and ones below for you to cut out and use this week in your maths learning. The children are also use to drawing these out in their books so it isn’t new to them.</w:t>
      </w:r>
    </w:p>
    <w:p w:rsidR="006D057A" w:rsidRDefault="006D057A" w:rsidP="006D057A">
      <w:pPr>
        <w:rPr>
          <w:rFonts w:ascii="Arial" w:hAnsi="Arial" w:cs="Arial"/>
          <w:sz w:val="28"/>
          <w:szCs w:val="28"/>
        </w:rPr>
      </w:pPr>
    </w:p>
    <w:p w:rsidR="006D057A" w:rsidRDefault="006D057A" w:rsidP="006D057A">
      <w:pPr>
        <w:rPr>
          <w:rFonts w:ascii="Arial" w:hAnsi="Arial" w:cs="Arial"/>
          <w:sz w:val="28"/>
          <w:szCs w:val="28"/>
        </w:rPr>
      </w:pPr>
      <w:r>
        <w:rPr>
          <w:noProof/>
          <w:lang w:eastAsia="en-GB"/>
        </w:rPr>
        <w:drawing>
          <wp:inline distT="0" distB="0" distL="0" distR="0" wp14:anchorId="3901267C" wp14:editId="5F14839B">
            <wp:extent cx="9528731" cy="1543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549819" cy="1546465"/>
                    </a:xfrm>
                    <a:prstGeom prst="rect">
                      <a:avLst/>
                    </a:prstGeom>
                  </pic:spPr>
                </pic:pic>
              </a:graphicData>
            </a:graphic>
          </wp:inline>
        </w:drawing>
      </w:r>
    </w:p>
    <w:p w:rsidR="006D057A" w:rsidRPr="006D057A" w:rsidRDefault="006D057A" w:rsidP="006D057A">
      <w:pPr>
        <w:rPr>
          <w:rFonts w:ascii="Arial" w:hAnsi="Arial" w:cs="Arial"/>
          <w:sz w:val="28"/>
          <w:szCs w:val="28"/>
        </w:rPr>
      </w:pPr>
      <w:r>
        <w:rPr>
          <w:noProof/>
          <w:lang w:eastAsia="en-GB"/>
        </w:rPr>
        <w:lastRenderedPageBreak/>
        <w:drawing>
          <wp:anchor distT="0" distB="0" distL="114300" distR="114300" simplePos="0" relativeHeight="251658240" behindDoc="0" locked="0" layoutInCell="1" allowOverlap="1">
            <wp:simplePos x="914400" y="914400"/>
            <wp:positionH relativeFrom="column">
              <wp:align>left</wp:align>
            </wp:positionH>
            <wp:positionV relativeFrom="paragraph">
              <wp:align>top</wp:align>
            </wp:positionV>
            <wp:extent cx="7553325" cy="5176579"/>
            <wp:effectExtent l="0" t="0" r="0" b="508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7553325" cy="5176579"/>
                    </a:xfrm>
                    <a:prstGeom prst="rect">
                      <a:avLst/>
                    </a:prstGeom>
                  </pic:spPr>
                </pic:pic>
              </a:graphicData>
            </a:graphic>
          </wp:anchor>
        </w:drawing>
      </w:r>
      <w:r>
        <w:rPr>
          <w:rFonts w:ascii="Arial" w:hAnsi="Arial" w:cs="Arial"/>
          <w:sz w:val="28"/>
          <w:szCs w:val="28"/>
        </w:rPr>
        <w:br w:type="textWrapping" w:clear="all"/>
      </w:r>
    </w:p>
    <w:sectPr w:rsidR="006D057A" w:rsidRPr="006D057A" w:rsidSect="006D057A">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A65" w:rsidRDefault="00063A65" w:rsidP="006D057A">
      <w:pPr>
        <w:spacing w:after="0" w:line="240" w:lineRule="auto"/>
      </w:pPr>
      <w:r>
        <w:separator/>
      </w:r>
    </w:p>
  </w:endnote>
  <w:endnote w:type="continuationSeparator" w:id="0">
    <w:p w:rsidR="00063A65" w:rsidRDefault="00063A65" w:rsidP="006D0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A65" w:rsidRDefault="00063A65" w:rsidP="006D057A">
      <w:pPr>
        <w:spacing w:after="0" w:line="240" w:lineRule="auto"/>
      </w:pPr>
      <w:r>
        <w:separator/>
      </w:r>
    </w:p>
  </w:footnote>
  <w:footnote w:type="continuationSeparator" w:id="0">
    <w:p w:rsidR="00063A65" w:rsidRDefault="00063A65" w:rsidP="006D057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57A"/>
    <w:rsid w:val="00063A65"/>
    <w:rsid w:val="006D057A"/>
    <w:rsid w:val="00765F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C7DAF"/>
  <w15:chartTrackingRefBased/>
  <w15:docId w15:val="{B697E11F-AD52-4A20-AB5A-5C6B63A34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05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57A"/>
  </w:style>
  <w:style w:type="paragraph" w:styleId="Footer">
    <w:name w:val="footer"/>
    <w:basedOn w:val="Normal"/>
    <w:link w:val="FooterChar"/>
    <w:uiPriority w:val="99"/>
    <w:unhideWhenUsed/>
    <w:rsid w:val="006D05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17896CFF</Template>
  <TotalTime>5</TotalTime>
  <Pages>2</Pages>
  <Words>55</Words>
  <Characters>314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Chesterfield</dc:creator>
  <cp:keywords/>
  <dc:description/>
  <cp:lastModifiedBy>Laura Chesterfield</cp:lastModifiedBy>
  <cp:revision>1</cp:revision>
  <dcterms:created xsi:type="dcterms:W3CDTF">2021-01-27T10:09:00Z</dcterms:created>
  <dcterms:modified xsi:type="dcterms:W3CDTF">2021-01-27T10:14:00Z</dcterms:modified>
</cp:coreProperties>
</file>